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C07" w:rsidRDefault="00536C07" w:rsidP="00536C07">
      <w:pPr>
        <w:jc w:val="center"/>
        <w:rPr>
          <w:rFonts w:ascii="方正小标宋简体" w:eastAsia="方正小标宋简体" w:hAnsi="方正小标宋简体" w:cs="方正小标宋简体"/>
          <w:b/>
          <w:sz w:val="44"/>
          <w:szCs w:val="44"/>
        </w:rPr>
      </w:pPr>
      <w:bookmarkStart w:id="0" w:name="_GoBack"/>
      <w:r>
        <w:rPr>
          <w:rFonts w:ascii="方正小标宋简体" w:eastAsia="方正小标宋简体" w:hAnsi="方正小标宋简体" w:cs="方正小标宋简体" w:hint="eastAsia"/>
          <w:b/>
          <w:sz w:val="44"/>
          <w:szCs w:val="44"/>
        </w:rPr>
        <w:t>2016年度</w:t>
      </w:r>
    </w:p>
    <w:p w:rsidR="00536C07" w:rsidRDefault="00536C07" w:rsidP="00536C07">
      <w:pPr>
        <w:jc w:val="center"/>
        <w:rPr>
          <w:rFonts w:ascii="方正小标宋简体" w:eastAsia="方正小标宋简体" w:hAnsi="方正小标宋简体" w:cs="方正小标宋简体"/>
          <w:b/>
          <w:sz w:val="44"/>
          <w:szCs w:val="44"/>
        </w:rPr>
      </w:pPr>
      <w:r>
        <w:rPr>
          <w:rFonts w:ascii="方正小标宋简体" w:eastAsia="方正小标宋简体" w:hAnsi="方正小标宋简体" w:cs="方正小标宋简体" w:hint="eastAsia"/>
          <w:b/>
          <w:sz w:val="44"/>
          <w:szCs w:val="44"/>
        </w:rPr>
        <w:t>廊坊市国土资源局安次区分局决算信息公开情况</w:t>
      </w:r>
    </w:p>
    <w:bookmarkEnd w:id="0"/>
    <w:p w:rsidR="00536C07" w:rsidRDefault="00536C07" w:rsidP="00536C07">
      <w:pPr>
        <w:ind w:firstLineChars="200" w:firstLine="640"/>
        <w:jc w:val="left"/>
        <w:rPr>
          <w:rFonts w:ascii="仿宋" w:eastAsia="仿宋" w:hAnsi="仿宋"/>
          <w:sz w:val="30"/>
          <w:szCs w:val="30"/>
        </w:rPr>
      </w:pPr>
      <w:r>
        <w:rPr>
          <w:rFonts w:ascii="仿宋" w:eastAsia="仿宋" w:hAnsi="仿宋" w:hint="eastAsia"/>
          <w:sz w:val="32"/>
          <w:szCs w:val="32"/>
        </w:rPr>
        <w:t>按照《预算法》、《河北省财政厅关于印发&lt;河北省预决算公开操作规程实施细则&gt;的通知》(冀财预[2016]129号)等规定,现将2016年部门决算公开如下:</w:t>
      </w:r>
    </w:p>
    <w:p w:rsidR="00536C07" w:rsidRDefault="00536C07" w:rsidP="00536C07">
      <w:pPr>
        <w:rPr>
          <w:rFonts w:ascii="黑体" w:eastAsia="黑体" w:hAnsi="仿宋"/>
          <w:sz w:val="32"/>
          <w:szCs w:val="32"/>
        </w:rPr>
      </w:pPr>
      <w:r>
        <w:rPr>
          <w:rFonts w:ascii="黑体" w:eastAsia="黑体" w:hAnsi="仿宋" w:hint="eastAsia"/>
          <w:sz w:val="32"/>
          <w:szCs w:val="32"/>
        </w:rPr>
        <w:t xml:space="preserve">    一、部门职责及机构设置情况</w:t>
      </w:r>
    </w:p>
    <w:p w:rsidR="00536C07" w:rsidRDefault="00536C07" w:rsidP="00536C07">
      <w:pPr>
        <w:ind w:firstLineChars="200" w:firstLine="643"/>
        <w:rPr>
          <w:rFonts w:ascii="楷体" w:eastAsia="楷体" w:hAnsi="楷体"/>
          <w:b/>
          <w:sz w:val="32"/>
          <w:szCs w:val="32"/>
        </w:rPr>
      </w:pPr>
      <w:r>
        <w:rPr>
          <w:rFonts w:ascii="楷体" w:eastAsia="楷体" w:hAnsi="楷体" w:hint="eastAsia"/>
          <w:b/>
          <w:sz w:val="32"/>
          <w:szCs w:val="32"/>
        </w:rPr>
        <w:t>部门职责</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（一）贯彻实施国家有关法律、法规、规章和制度，并做好宣传教育工作。</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（二）实施土地用途管制，按照土地利用总体规划，组织实施耕地保护工作，负责本辖区土地整理、土地复垦、未利用土地开发项目的申报和实施。</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（三）负责建设项目用地预审、规划调整和建设用地土地征收、转用的受理和组卷报批工作。</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（四）负责土地征收、转用后的补偿方案和费用的落实及地上物清理工作。</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（五）负责土地使用权收回的意见起草和上报工作。</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lastRenderedPageBreak/>
        <w:t>（六）负责国有土地使用权协议出让、划拨供应、集体土地建设用地使用权流转的审查和组卷报批工作；负责国有土地使用权转让审查意见的起草和上报工作。</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（七）配合落实土地储备计划和方案，并协助做好土地储备相关工作。</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（八）负责国土资源法律法规宣传和执法动态巡查，对违法行为进行制止、报告；负责宅基地案件的查处；受理承办有关信访案件。</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（九）负责组织开展土地利用现状动态监测、地籍调查、勘测定界等土地调查工作，做好统计上报工作。</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（十）受市局委托负责个人住宅用地的土地登记，对此之外的土地登记，负责组卷报批工作；负责土地权属争议案件的受理、调解和处理意见的起草报批工作。</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（十一）负责农村宅基地申请的受理、审查和组卷报批工作。</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（十二）、负责矿政管理和测绘管理工作。</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（十三）负责其规定范围内的行政事业收费的收缴和本单位年度经费预算、决算的编报；负责本单位资金的使用和管理。</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kern w:val="0"/>
          <w:sz w:val="32"/>
          <w:szCs w:val="32"/>
        </w:rPr>
        <w:t>（十四）承办市局委托或交办的其他工作。</w:t>
      </w:r>
    </w:p>
    <w:p w:rsidR="00536C07" w:rsidRDefault="00536C07" w:rsidP="00536C07">
      <w:pPr>
        <w:ind w:firstLine="660"/>
        <w:rPr>
          <w:rFonts w:ascii="楷体" w:eastAsia="楷体" w:hAnsi="仿宋"/>
          <w:b/>
          <w:sz w:val="32"/>
          <w:szCs w:val="32"/>
        </w:rPr>
      </w:pPr>
      <w:r>
        <w:rPr>
          <w:rFonts w:ascii="楷体" w:eastAsia="楷体" w:hAnsi="仿宋" w:hint="eastAsia"/>
          <w:b/>
          <w:sz w:val="32"/>
          <w:szCs w:val="32"/>
        </w:rPr>
        <w:lastRenderedPageBreak/>
        <w:t>机构设置</w:t>
      </w:r>
    </w:p>
    <w:p w:rsidR="00536C07" w:rsidRDefault="00536C07" w:rsidP="00536C07">
      <w:pPr>
        <w:ind w:firstLine="660"/>
        <w:rPr>
          <w:rFonts w:ascii="仿宋" w:eastAsia="仿宋" w:hAnsi="仿宋"/>
          <w:sz w:val="32"/>
          <w:szCs w:val="32"/>
        </w:rPr>
      </w:pPr>
      <w:r>
        <w:rPr>
          <w:rFonts w:ascii="仿宋" w:eastAsia="仿宋" w:hAnsi="仿宋" w:hint="eastAsia"/>
          <w:sz w:val="32"/>
          <w:szCs w:val="32"/>
        </w:rPr>
        <w:t>廊坊市国土资源局安次区分局内设14个职能股室及三个国土中心所：办公室、用地股、监察股、矿管股、利用股、地籍股、纪检室、规划股、耕保股、储备中心、整理中心、财审股、工会、服务中心及廊坊市国土资源局安次区分局东沽港国土资源中心所、廊坊市国土资源局安次区分局码头国土资源中心所、廊坊市国土资源局安次区分局杨税务国土资源中心所。</w:t>
      </w:r>
    </w:p>
    <w:p w:rsidR="00536C07" w:rsidRDefault="00536C07" w:rsidP="00536C07">
      <w:pPr>
        <w:widowControl/>
        <w:spacing w:line="560" w:lineRule="exact"/>
        <w:ind w:firstLineChars="200" w:firstLine="640"/>
        <w:jc w:val="left"/>
        <w:rPr>
          <w:rFonts w:ascii="仿宋" w:eastAsia="仿宋" w:hAnsi="仿宋" w:cs="宋体"/>
          <w:kern w:val="0"/>
          <w:sz w:val="32"/>
          <w:szCs w:val="32"/>
        </w:rPr>
      </w:pPr>
      <w:r>
        <w:rPr>
          <w:rFonts w:ascii="仿宋" w:eastAsia="仿宋" w:hAnsi="仿宋" w:cs="宋体" w:hint="eastAsia"/>
          <w:kern w:val="0"/>
          <w:sz w:val="32"/>
          <w:szCs w:val="32"/>
        </w:rPr>
        <w:t>廊坊市国土资源局安次区分局部门决算为市本级决算，没有下属单位。</w:t>
      </w:r>
    </w:p>
    <w:p w:rsidR="00536C07" w:rsidRDefault="00536C07" w:rsidP="00536C07">
      <w:pPr>
        <w:ind w:firstLine="660"/>
        <w:rPr>
          <w:rFonts w:ascii="黑体" w:eastAsia="黑体" w:hAnsi="仿宋"/>
          <w:sz w:val="32"/>
          <w:szCs w:val="32"/>
        </w:rPr>
      </w:pPr>
      <w:r>
        <w:rPr>
          <w:rFonts w:ascii="黑体" w:eastAsia="黑体" w:hAnsi="仿宋" w:hint="eastAsia"/>
          <w:sz w:val="32"/>
          <w:szCs w:val="32"/>
        </w:rPr>
        <w:t>二、</w:t>
      </w:r>
      <w:r w:rsidR="005D5B35">
        <w:rPr>
          <w:rFonts w:ascii="黑体" w:eastAsia="黑体" w:hAnsi="仿宋" w:hint="eastAsia"/>
          <w:sz w:val="32"/>
          <w:szCs w:val="32"/>
        </w:rPr>
        <w:t>廊坊市国土资源局安次区分局</w:t>
      </w:r>
      <w:r>
        <w:rPr>
          <w:rFonts w:ascii="黑体" w:eastAsia="黑体" w:hAnsi="仿宋" w:hint="eastAsia"/>
          <w:sz w:val="32"/>
          <w:szCs w:val="32"/>
        </w:rPr>
        <w:t>部门决算报表（附表）</w:t>
      </w:r>
    </w:p>
    <w:p w:rsidR="00536C07" w:rsidRDefault="00536C07" w:rsidP="00536C07">
      <w:pPr>
        <w:ind w:firstLineChars="200" w:firstLine="640"/>
        <w:rPr>
          <w:rFonts w:ascii="仿宋" w:eastAsia="仿宋" w:hAnsi="仿宋"/>
          <w:sz w:val="32"/>
          <w:szCs w:val="32"/>
        </w:rPr>
      </w:pPr>
      <w:r>
        <w:rPr>
          <w:rFonts w:ascii="仿宋" w:eastAsia="仿宋" w:hAnsi="仿宋" w:hint="eastAsia"/>
          <w:sz w:val="32"/>
          <w:szCs w:val="32"/>
        </w:rPr>
        <w:t>(一)收入支出决算总表。</w:t>
      </w:r>
    </w:p>
    <w:p w:rsidR="00536C07" w:rsidRDefault="00536C07" w:rsidP="00536C07">
      <w:pPr>
        <w:rPr>
          <w:rFonts w:ascii="仿宋" w:eastAsia="仿宋" w:hAnsi="仿宋"/>
          <w:sz w:val="32"/>
          <w:szCs w:val="32"/>
        </w:rPr>
      </w:pPr>
      <w:r>
        <w:rPr>
          <w:rFonts w:ascii="仿宋" w:eastAsia="仿宋" w:hAnsi="仿宋" w:hint="eastAsia"/>
          <w:sz w:val="32"/>
          <w:szCs w:val="32"/>
        </w:rPr>
        <w:t xml:space="preserve">   （二）收入决算表。</w:t>
      </w:r>
    </w:p>
    <w:p w:rsidR="00536C07" w:rsidRDefault="00536C07" w:rsidP="00536C07">
      <w:pPr>
        <w:rPr>
          <w:rFonts w:ascii="仿宋" w:eastAsia="仿宋" w:hAnsi="仿宋"/>
          <w:sz w:val="32"/>
          <w:szCs w:val="32"/>
        </w:rPr>
      </w:pPr>
      <w:r>
        <w:rPr>
          <w:rFonts w:ascii="仿宋" w:eastAsia="仿宋" w:hAnsi="仿宋" w:hint="eastAsia"/>
          <w:sz w:val="32"/>
          <w:szCs w:val="32"/>
        </w:rPr>
        <w:t xml:space="preserve">   （三）支出决算表。</w:t>
      </w:r>
    </w:p>
    <w:p w:rsidR="00536C07" w:rsidRDefault="00536C07" w:rsidP="00536C07">
      <w:pPr>
        <w:rPr>
          <w:rFonts w:ascii="仿宋" w:eastAsia="仿宋" w:hAnsi="仿宋"/>
          <w:sz w:val="32"/>
          <w:szCs w:val="32"/>
        </w:rPr>
      </w:pPr>
      <w:r>
        <w:rPr>
          <w:rFonts w:ascii="仿宋" w:eastAsia="仿宋" w:hAnsi="仿宋" w:hint="eastAsia"/>
          <w:sz w:val="32"/>
          <w:szCs w:val="32"/>
        </w:rPr>
        <w:t xml:space="preserve">   （四）财政拨款收入支出决算总表。</w:t>
      </w:r>
    </w:p>
    <w:p w:rsidR="00536C07" w:rsidRDefault="00536C07" w:rsidP="00536C07">
      <w:pPr>
        <w:rPr>
          <w:rFonts w:ascii="仿宋" w:eastAsia="仿宋" w:hAnsi="仿宋"/>
          <w:sz w:val="32"/>
          <w:szCs w:val="32"/>
        </w:rPr>
      </w:pPr>
      <w:r>
        <w:rPr>
          <w:rFonts w:ascii="仿宋" w:eastAsia="仿宋" w:hAnsi="仿宋" w:hint="eastAsia"/>
          <w:sz w:val="32"/>
          <w:szCs w:val="32"/>
        </w:rPr>
        <w:t xml:space="preserve">   （五）一般公共预算财政拨款支出决算表。</w:t>
      </w:r>
    </w:p>
    <w:p w:rsidR="00536C07" w:rsidRDefault="00536C07" w:rsidP="00536C07">
      <w:pPr>
        <w:rPr>
          <w:rFonts w:ascii="仿宋" w:eastAsia="仿宋" w:hAnsi="仿宋"/>
          <w:sz w:val="32"/>
          <w:szCs w:val="32"/>
        </w:rPr>
      </w:pPr>
      <w:r>
        <w:rPr>
          <w:rFonts w:ascii="仿宋" w:eastAsia="仿宋" w:hAnsi="仿宋" w:hint="eastAsia"/>
          <w:sz w:val="32"/>
          <w:szCs w:val="32"/>
        </w:rPr>
        <w:t xml:space="preserve">   （六）一般公共预算财政拨款基本支出决算表。</w:t>
      </w:r>
    </w:p>
    <w:p w:rsidR="00536C07" w:rsidRDefault="00536C07" w:rsidP="00536C07">
      <w:pPr>
        <w:rPr>
          <w:rFonts w:ascii="仿宋" w:eastAsia="仿宋" w:hAnsi="仿宋"/>
          <w:sz w:val="32"/>
          <w:szCs w:val="32"/>
        </w:rPr>
      </w:pPr>
      <w:r>
        <w:rPr>
          <w:rFonts w:ascii="仿宋" w:eastAsia="仿宋" w:hAnsi="仿宋" w:hint="eastAsia"/>
          <w:sz w:val="32"/>
          <w:szCs w:val="32"/>
        </w:rPr>
        <w:lastRenderedPageBreak/>
        <w:t xml:space="preserve">   （七）政府性基金预算财政拨款收入支出决算表。</w:t>
      </w:r>
    </w:p>
    <w:p w:rsidR="00536C07" w:rsidRDefault="00536C07" w:rsidP="00536C07">
      <w:pPr>
        <w:rPr>
          <w:rFonts w:ascii="仿宋" w:eastAsia="仿宋" w:hAnsi="仿宋"/>
          <w:sz w:val="32"/>
          <w:szCs w:val="32"/>
        </w:rPr>
      </w:pPr>
      <w:r>
        <w:rPr>
          <w:rFonts w:ascii="仿宋" w:eastAsia="仿宋" w:hAnsi="仿宋" w:hint="eastAsia"/>
          <w:sz w:val="32"/>
          <w:szCs w:val="32"/>
        </w:rPr>
        <w:t xml:space="preserve">   （八）国有资本经营预算财政拨款支出决算表。</w:t>
      </w:r>
    </w:p>
    <w:p w:rsidR="00536C07" w:rsidRDefault="00536C07" w:rsidP="00536C07">
      <w:pPr>
        <w:rPr>
          <w:rFonts w:ascii="仿宋" w:eastAsia="仿宋" w:hAnsi="仿宋"/>
          <w:sz w:val="32"/>
          <w:szCs w:val="32"/>
        </w:rPr>
      </w:pPr>
      <w:r>
        <w:rPr>
          <w:rFonts w:ascii="仿宋" w:eastAsia="仿宋" w:hAnsi="仿宋" w:hint="eastAsia"/>
          <w:sz w:val="32"/>
          <w:szCs w:val="32"/>
        </w:rPr>
        <w:t xml:space="preserve">   （九）“三公”经费及相关信息统计表。</w:t>
      </w:r>
    </w:p>
    <w:p w:rsidR="00536C07" w:rsidRDefault="00536C07" w:rsidP="00536C07">
      <w:pPr>
        <w:rPr>
          <w:rFonts w:ascii="仿宋" w:eastAsia="仿宋" w:hAnsi="仿宋"/>
          <w:sz w:val="32"/>
          <w:szCs w:val="32"/>
        </w:rPr>
      </w:pPr>
      <w:r>
        <w:rPr>
          <w:rFonts w:ascii="仿宋" w:eastAsia="仿宋" w:hAnsi="仿宋" w:hint="eastAsia"/>
          <w:sz w:val="32"/>
          <w:szCs w:val="32"/>
        </w:rPr>
        <w:t xml:space="preserve">   （十）政府采购情况表。</w:t>
      </w:r>
    </w:p>
    <w:p w:rsidR="00536C07" w:rsidRDefault="00536C07" w:rsidP="00536C07">
      <w:pPr>
        <w:rPr>
          <w:rFonts w:ascii="黑体" w:eastAsia="黑体" w:hAnsi="仿宋"/>
          <w:sz w:val="32"/>
          <w:szCs w:val="32"/>
        </w:rPr>
      </w:pPr>
      <w:r>
        <w:rPr>
          <w:rFonts w:ascii="黑体" w:eastAsia="黑体" w:hAnsi="仿宋" w:hint="eastAsia"/>
          <w:sz w:val="32"/>
          <w:szCs w:val="32"/>
        </w:rPr>
        <w:t xml:space="preserve">    三、</w:t>
      </w:r>
      <w:r w:rsidR="00CF0AB5">
        <w:rPr>
          <w:rFonts w:ascii="黑体" w:eastAsia="黑体" w:hAnsi="仿宋" w:hint="eastAsia"/>
          <w:sz w:val="32"/>
          <w:szCs w:val="32"/>
        </w:rPr>
        <w:t>廊坊市国土资源局安次区分局</w:t>
      </w:r>
      <w:r>
        <w:rPr>
          <w:rFonts w:ascii="黑体" w:eastAsia="黑体" w:hAnsi="仿宋" w:hint="eastAsia"/>
          <w:sz w:val="32"/>
          <w:szCs w:val="32"/>
        </w:rPr>
        <w:t>2016年度部门决算情况说明</w:t>
      </w:r>
    </w:p>
    <w:p w:rsidR="00536C07" w:rsidRDefault="00536C07" w:rsidP="00536C07">
      <w:pPr>
        <w:ind w:firstLineChars="150" w:firstLine="482"/>
        <w:rPr>
          <w:rFonts w:ascii="楷体" w:eastAsia="楷体" w:hAnsi="仿宋"/>
          <w:b/>
          <w:sz w:val="32"/>
          <w:szCs w:val="32"/>
        </w:rPr>
      </w:pPr>
      <w:r>
        <w:rPr>
          <w:rFonts w:ascii="楷体" w:eastAsia="楷体" w:hAnsi="仿宋" w:hint="eastAsia"/>
          <w:b/>
          <w:sz w:val="32"/>
          <w:szCs w:val="32"/>
        </w:rPr>
        <w:t>（一）收入支出决算总体情况说明</w:t>
      </w:r>
    </w:p>
    <w:p w:rsidR="00BF460F" w:rsidRPr="00BF460F" w:rsidRDefault="00BF460F" w:rsidP="00BF460F">
      <w:pPr>
        <w:ind w:firstLineChars="147" w:firstLine="472"/>
        <w:rPr>
          <w:rFonts w:ascii="仿宋_GB2312" w:eastAsia="仿宋_GB2312" w:hAnsi="仿宋"/>
          <w:b/>
          <w:sz w:val="32"/>
          <w:szCs w:val="32"/>
        </w:rPr>
      </w:pPr>
      <w:r w:rsidRPr="00244023">
        <w:rPr>
          <w:rFonts w:ascii="仿宋_GB2312" w:eastAsia="仿宋_GB2312" w:hAnsi="仿宋" w:hint="eastAsia"/>
          <w:b/>
          <w:sz w:val="32"/>
          <w:szCs w:val="32"/>
        </w:rPr>
        <w:t>（1</w:t>
      </w:r>
      <w:r w:rsidR="00EB512C">
        <w:rPr>
          <w:rFonts w:ascii="仿宋_GB2312" w:eastAsia="仿宋_GB2312" w:hAnsi="仿宋" w:hint="eastAsia"/>
          <w:b/>
          <w:sz w:val="32"/>
          <w:szCs w:val="32"/>
        </w:rPr>
        <w:t>）</w:t>
      </w:r>
      <w:r w:rsidR="005F526D">
        <w:rPr>
          <w:rFonts w:ascii="仿宋_GB2312" w:eastAsia="仿宋_GB2312" w:hAnsi="仿宋" w:hint="eastAsia"/>
          <w:b/>
          <w:sz w:val="32"/>
          <w:szCs w:val="32"/>
        </w:rPr>
        <w:t>廊坊市国土资源局安次区分局</w:t>
      </w:r>
      <w:r w:rsidRPr="00244023">
        <w:rPr>
          <w:rFonts w:ascii="仿宋_GB2312" w:eastAsia="仿宋_GB2312" w:hAnsi="仿宋" w:hint="eastAsia"/>
          <w:b/>
          <w:sz w:val="32"/>
          <w:szCs w:val="32"/>
        </w:rPr>
        <w:t>2016年度综合收支与2015年</w:t>
      </w:r>
      <w:r>
        <w:rPr>
          <w:rFonts w:ascii="仿宋_GB2312" w:eastAsia="仿宋_GB2312" w:hAnsi="仿宋" w:hint="eastAsia"/>
          <w:b/>
          <w:sz w:val="32"/>
          <w:szCs w:val="32"/>
        </w:rPr>
        <w:t>度</w:t>
      </w:r>
      <w:r w:rsidRPr="00244023">
        <w:rPr>
          <w:rFonts w:ascii="仿宋_GB2312" w:eastAsia="仿宋_GB2312" w:hAnsi="仿宋" w:hint="eastAsia"/>
          <w:b/>
          <w:sz w:val="32"/>
          <w:szCs w:val="32"/>
        </w:rPr>
        <w:t>决算对比情况</w:t>
      </w:r>
    </w:p>
    <w:p w:rsidR="00536C07" w:rsidRDefault="00536C07" w:rsidP="00536C07">
      <w:pPr>
        <w:ind w:firstLineChars="150" w:firstLine="480"/>
        <w:rPr>
          <w:rFonts w:ascii="仿宋" w:eastAsia="仿宋" w:hAnsi="仿宋"/>
          <w:sz w:val="32"/>
          <w:szCs w:val="32"/>
        </w:rPr>
      </w:pPr>
      <w:r>
        <w:rPr>
          <w:rFonts w:ascii="仿宋" w:eastAsia="仿宋" w:hAnsi="仿宋" w:hint="eastAsia"/>
          <w:sz w:val="32"/>
          <w:szCs w:val="32"/>
        </w:rPr>
        <w:t xml:space="preserve"> </w:t>
      </w:r>
      <w:r w:rsidR="00291F1B">
        <w:rPr>
          <w:rFonts w:ascii="仿宋" w:eastAsia="仿宋" w:hAnsi="仿宋" w:hint="eastAsia"/>
          <w:sz w:val="32"/>
          <w:szCs w:val="32"/>
        </w:rPr>
        <w:t>反映本部门综合收支情况，廊坊市国土资源局安次区分局</w:t>
      </w:r>
      <w:r>
        <w:rPr>
          <w:rFonts w:ascii="仿宋" w:eastAsia="仿宋" w:hAnsi="仿宋" w:hint="eastAsia"/>
          <w:sz w:val="32"/>
          <w:szCs w:val="32"/>
        </w:rPr>
        <w:t>2016本年收入1565.96万元，比上年减少2381.09万元，主要原因是2016年度项目资金减少；本年支出2810.01万元，比上年增加1034.59万元，主要是因为2015年度结转的项目资金；年末结转资金  930.11 万元，比上年减少1244.05万元，主要是因为项目资金减少。</w:t>
      </w:r>
    </w:p>
    <w:p w:rsidR="00F30A6A" w:rsidRPr="00244023" w:rsidRDefault="00F30A6A" w:rsidP="00BF460F">
      <w:pPr>
        <w:ind w:firstLineChars="147" w:firstLine="472"/>
        <w:rPr>
          <w:rFonts w:ascii="仿宋_GB2312" w:eastAsia="仿宋_GB2312" w:hAnsi="仿宋"/>
          <w:b/>
          <w:sz w:val="32"/>
          <w:szCs w:val="32"/>
        </w:rPr>
      </w:pPr>
      <w:r w:rsidRPr="00244023">
        <w:rPr>
          <w:rFonts w:ascii="仿宋_GB2312" w:eastAsia="仿宋_GB2312" w:hAnsi="仿宋" w:hint="eastAsia"/>
          <w:b/>
          <w:sz w:val="32"/>
          <w:szCs w:val="32"/>
        </w:rPr>
        <w:t>（2）廊坊市国土资源局</w:t>
      </w:r>
      <w:r>
        <w:rPr>
          <w:rFonts w:ascii="仿宋_GB2312" w:eastAsia="仿宋_GB2312" w:hAnsi="仿宋" w:hint="eastAsia"/>
          <w:b/>
          <w:sz w:val="32"/>
          <w:szCs w:val="32"/>
        </w:rPr>
        <w:t>安次区分局</w:t>
      </w:r>
      <w:r w:rsidRPr="00244023">
        <w:rPr>
          <w:rFonts w:ascii="仿宋_GB2312" w:eastAsia="仿宋_GB2312" w:hAnsi="仿宋" w:hint="eastAsia"/>
          <w:b/>
          <w:sz w:val="32"/>
          <w:szCs w:val="32"/>
        </w:rPr>
        <w:t>2016年度财政拨款支出与预算数对比情况</w:t>
      </w:r>
    </w:p>
    <w:p w:rsidR="00F30A6A" w:rsidRPr="00BF460F" w:rsidRDefault="00BF460F" w:rsidP="00BF460F">
      <w:pPr>
        <w:ind w:firstLineChars="196" w:firstLine="627"/>
        <w:rPr>
          <w:rFonts w:ascii="仿宋_GB2312" w:eastAsia="仿宋_GB2312" w:hAnsi="仿宋"/>
          <w:b/>
          <w:color w:val="FF0000"/>
          <w:sz w:val="32"/>
          <w:szCs w:val="32"/>
        </w:rPr>
      </w:pPr>
      <w:r w:rsidRPr="00244023">
        <w:rPr>
          <w:rFonts w:ascii="仿宋_GB2312" w:eastAsia="仿宋_GB2312" w:hAnsi="仿宋" w:hint="eastAsia"/>
          <w:sz w:val="32"/>
          <w:szCs w:val="32"/>
        </w:rPr>
        <w:t>廊坊市国土资源局</w:t>
      </w:r>
      <w:r>
        <w:rPr>
          <w:rFonts w:ascii="仿宋_GB2312" w:eastAsia="仿宋_GB2312" w:hAnsi="仿宋" w:hint="eastAsia"/>
          <w:sz w:val="32"/>
          <w:szCs w:val="32"/>
        </w:rPr>
        <w:t>安次区分局</w:t>
      </w:r>
      <w:r w:rsidRPr="00244023">
        <w:rPr>
          <w:rFonts w:ascii="仿宋_GB2312" w:eastAsia="仿宋_GB2312" w:hAnsi="仿宋" w:hint="eastAsia"/>
          <w:sz w:val="32"/>
          <w:szCs w:val="32"/>
        </w:rPr>
        <w:t>2016年度财政拨款支出决算</w:t>
      </w:r>
      <w:r>
        <w:rPr>
          <w:rFonts w:ascii="仿宋_GB2312" w:eastAsia="仿宋_GB2312" w:hAnsi="仿宋" w:hint="eastAsia"/>
          <w:sz w:val="32"/>
          <w:szCs w:val="32"/>
        </w:rPr>
        <w:t>2810.00</w:t>
      </w:r>
      <w:r w:rsidRPr="00432F1C">
        <w:rPr>
          <w:rFonts w:ascii="仿宋_GB2312" w:eastAsia="仿宋_GB2312" w:hAnsi="仿宋" w:hint="eastAsia"/>
          <w:sz w:val="32"/>
          <w:szCs w:val="32"/>
        </w:rPr>
        <w:t>万元。与年初预算数相比，</w:t>
      </w:r>
      <w:r w:rsidRPr="00432F1C">
        <w:rPr>
          <w:rFonts w:ascii="仿宋_GB2312" w:eastAsia="仿宋_GB2312" w:hAnsi="仿宋" w:hint="eastAsia"/>
          <w:sz w:val="32"/>
          <w:szCs w:val="32"/>
        </w:rPr>
        <w:lastRenderedPageBreak/>
        <w:t>增加</w:t>
      </w:r>
      <w:r>
        <w:rPr>
          <w:rFonts w:ascii="仿宋_GB2312" w:eastAsia="仿宋_GB2312" w:hAnsi="仿宋" w:hint="eastAsia"/>
          <w:sz w:val="32"/>
          <w:szCs w:val="32"/>
        </w:rPr>
        <w:t>2018.75</w:t>
      </w:r>
      <w:r w:rsidRPr="00432F1C">
        <w:rPr>
          <w:rFonts w:ascii="仿宋_GB2312" w:eastAsia="仿宋_GB2312" w:hAnsi="仿宋" w:hint="eastAsia"/>
          <w:sz w:val="32"/>
          <w:szCs w:val="32"/>
        </w:rPr>
        <w:t>万元。主要原因是</w:t>
      </w:r>
      <w:r>
        <w:rPr>
          <w:rFonts w:ascii="仿宋_GB2312" w:eastAsia="仿宋_GB2312" w:hAnsi="仿宋" w:hint="eastAsia"/>
          <w:sz w:val="32"/>
          <w:szCs w:val="32"/>
        </w:rPr>
        <w:t>2015年项目结余中2013年高标项目资金支出在2016年支出。</w:t>
      </w:r>
    </w:p>
    <w:p w:rsidR="00536C07" w:rsidRDefault="00536C07" w:rsidP="00536C07">
      <w:pPr>
        <w:ind w:firstLineChars="150" w:firstLine="482"/>
        <w:rPr>
          <w:rFonts w:ascii="楷体" w:eastAsia="楷体" w:hAnsi="仿宋"/>
          <w:b/>
          <w:sz w:val="32"/>
          <w:szCs w:val="32"/>
        </w:rPr>
      </w:pPr>
      <w:r>
        <w:rPr>
          <w:rFonts w:ascii="楷体" w:eastAsia="楷体" w:hAnsi="仿宋" w:hint="eastAsia"/>
          <w:b/>
          <w:sz w:val="32"/>
          <w:szCs w:val="32"/>
        </w:rPr>
        <w:t>（二）收入决算情况说明</w:t>
      </w:r>
    </w:p>
    <w:p w:rsidR="00536C07" w:rsidRDefault="00536C07" w:rsidP="00536C07">
      <w:pPr>
        <w:ind w:firstLineChars="150" w:firstLine="480"/>
        <w:rPr>
          <w:rFonts w:ascii="仿宋" w:eastAsia="仿宋" w:hAnsi="仿宋"/>
          <w:sz w:val="32"/>
          <w:szCs w:val="32"/>
        </w:rPr>
      </w:pPr>
      <w:r>
        <w:rPr>
          <w:rFonts w:ascii="仿宋" w:eastAsia="仿宋" w:hAnsi="仿宋" w:hint="eastAsia"/>
          <w:sz w:val="32"/>
          <w:szCs w:val="32"/>
        </w:rPr>
        <w:t>廊坊市国土资源局安次区分局</w:t>
      </w:r>
      <w:r>
        <w:rPr>
          <w:rFonts w:ascii="仿宋" w:eastAsia="仿宋" w:hAnsi="仿宋"/>
          <w:sz w:val="32"/>
          <w:szCs w:val="32"/>
        </w:rPr>
        <w:t>2016</w:t>
      </w:r>
      <w:r>
        <w:rPr>
          <w:rFonts w:ascii="仿宋" w:eastAsia="仿宋" w:hAnsi="仿宋" w:hint="eastAsia"/>
          <w:sz w:val="32"/>
          <w:szCs w:val="32"/>
        </w:rPr>
        <w:t>年度收入合计  1565.96万元，其中：基本支出拨款265.96万元，比上年增加9.26万元，主要是人员经费和日常公用经费增加；项目拨款1300万元，同比上年减少2390.35万元，主要是因为高标项目资金减少。</w:t>
      </w:r>
    </w:p>
    <w:p w:rsidR="00536C07" w:rsidRDefault="00536C07" w:rsidP="00536C07">
      <w:pPr>
        <w:ind w:firstLineChars="150" w:firstLine="482"/>
        <w:rPr>
          <w:rFonts w:ascii="楷体" w:eastAsia="楷体" w:hAnsi="仿宋"/>
          <w:b/>
          <w:sz w:val="32"/>
          <w:szCs w:val="32"/>
        </w:rPr>
      </w:pPr>
      <w:r>
        <w:rPr>
          <w:rFonts w:ascii="楷体" w:eastAsia="楷体" w:hAnsi="仿宋" w:hint="eastAsia"/>
          <w:b/>
          <w:sz w:val="32"/>
          <w:szCs w:val="32"/>
        </w:rPr>
        <w:t>（三）支出决算情况说明</w:t>
      </w:r>
    </w:p>
    <w:p w:rsidR="00536C07" w:rsidRDefault="00536C07" w:rsidP="00536C07">
      <w:pPr>
        <w:ind w:firstLineChars="150" w:firstLine="480"/>
        <w:rPr>
          <w:rFonts w:ascii="仿宋" w:eastAsia="仿宋" w:hAnsi="仿宋"/>
          <w:sz w:val="32"/>
          <w:szCs w:val="32"/>
        </w:rPr>
      </w:pPr>
      <w:r>
        <w:rPr>
          <w:rFonts w:ascii="仿宋" w:eastAsia="仿宋" w:hAnsi="仿宋" w:hint="eastAsia"/>
          <w:sz w:val="32"/>
          <w:szCs w:val="32"/>
        </w:rPr>
        <w:t>廊坊市国土资源局安次区分局</w:t>
      </w:r>
      <w:r>
        <w:rPr>
          <w:rFonts w:ascii="仿宋" w:eastAsia="仿宋" w:hAnsi="仿宋"/>
          <w:sz w:val="32"/>
          <w:szCs w:val="32"/>
        </w:rPr>
        <w:t>2016</w:t>
      </w:r>
      <w:r>
        <w:rPr>
          <w:rFonts w:ascii="仿宋" w:eastAsia="仿宋" w:hAnsi="仿宋" w:hint="eastAsia"/>
          <w:sz w:val="32"/>
          <w:szCs w:val="32"/>
        </w:rPr>
        <w:t>年度支出合计2810.01万元，其中：基本支出265.83万元，包括人员经费和日常公用经费；项目支出2544.18万元，包括专项项目支出和高标项目资金支出。项目支出均按照预算执行，未超预算标准。</w:t>
      </w:r>
      <w:r>
        <w:rPr>
          <w:rFonts w:ascii="仿宋" w:eastAsia="仿宋" w:hAnsi="仿宋"/>
          <w:sz w:val="32"/>
          <w:szCs w:val="32"/>
        </w:rPr>
        <w:t xml:space="preserve"> </w:t>
      </w:r>
    </w:p>
    <w:p w:rsidR="00536C07" w:rsidRDefault="00536C07" w:rsidP="00536C07">
      <w:pPr>
        <w:ind w:firstLineChars="150" w:firstLine="482"/>
        <w:rPr>
          <w:rFonts w:ascii="楷体" w:eastAsia="楷体" w:hAnsi="仿宋"/>
          <w:b/>
          <w:sz w:val="32"/>
          <w:szCs w:val="32"/>
        </w:rPr>
      </w:pPr>
      <w:r>
        <w:rPr>
          <w:rFonts w:ascii="楷体" w:eastAsia="楷体" w:hAnsi="仿宋" w:hint="eastAsia"/>
          <w:b/>
          <w:sz w:val="32"/>
          <w:szCs w:val="32"/>
        </w:rPr>
        <w:t>（四）财政拨款收入支出决算总表情况说明</w:t>
      </w:r>
    </w:p>
    <w:p w:rsidR="00A84B6C" w:rsidRDefault="00291F1B" w:rsidP="00536C07">
      <w:pPr>
        <w:widowControl/>
        <w:spacing w:line="560" w:lineRule="exact"/>
        <w:ind w:firstLine="600"/>
        <w:jc w:val="left"/>
        <w:rPr>
          <w:rFonts w:ascii="仿宋" w:eastAsia="仿宋" w:hAnsi="仿宋" w:cs="宋体"/>
          <w:kern w:val="0"/>
          <w:sz w:val="32"/>
          <w:szCs w:val="32"/>
        </w:rPr>
      </w:pPr>
      <w:r>
        <w:rPr>
          <w:rFonts w:ascii="仿宋" w:eastAsia="仿宋" w:hAnsi="仿宋" w:cs="宋体" w:hint="eastAsia"/>
          <w:kern w:val="0"/>
          <w:sz w:val="32"/>
          <w:szCs w:val="32"/>
        </w:rPr>
        <w:t>反映本部门财政拨款收支情况，廊坊市国土资源局安次区分局</w:t>
      </w:r>
      <w:r w:rsidR="00536C07">
        <w:rPr>
          <w:rFonts w:ascii="仿宋" w:eastAsia="仿宋" w:hAnsi="仿宋" w:cs="宋体" w:hint="eastAsia"/>
          <w:kern w:val="0"/>
          <w:sz w:val="32"/>
          <w:szCs w:val="32"/>
        </w:rPr>
        <w:t>2016年度财政拨款收入</w:t>
      </w:r>
      <w:r w:rsidR="00A84B6C">
        <w:rPr>
          <w:rFonts w:ascii="仿宋" w:eastAsia="仿宋" w:hAnsi="仿宋" w:cs="宋体" w:hint="eastAsia"/>
          <w:kern w:val="0"/>
          <w:sz w:val="32"/>
          <w:szCs w:val="32"/>
        </w:rPr>
        <w:t>决算</w:t>
      </w:r>
      <w:r w:rsidR="00536C07">
        <w:rPr>
          <w:rFonts w:ascii="仿宋" w:eastAsia="仿宋" w:hAnsi="仿宋" w:cs="宋体" w:hint="eastAsia"/>
          <w:kern w:val="0"/>
          <w:sz w:val="32"/>
          <w:szCs w:val="32"/>
        </w:rPr>
        <w:t>共计1565.96万元，其中一般公共预算</w:t>
      </w:r>
      <w:r w:rsidR="00A84B6C">
        <w:rPr>
          <w:rFonts w:ascii="仿宋" w:eastAsia="仿宋" w:hAnsi="仿宋" w:cs="宋体" w:hint="eastAsia"/>
          <w:kern w:val="0"/>
          <w:sz w:val="32"/>
          <w:szCs w:val="32"/>
        </w:rPr>
        <w:t>财政</w:t>
      </w:r>
      <w:r w:rsidR="00536C07">
        <w:rPr>
          <w:rFonts w:ascii="仿宋" w:eastAsia="仿宋" w:hAnsi="仿宋" w:cs="宋体" w:hint="eastAsia"/>
          <w:kern w:val="0"/>
          <w:sz w:val="32"/>
          <w:szCs w:val="32"/>
        </w:rPr>
        <w:t>拨款317.96万元，政府性基金预算</w:t>
      </w:r>
      <w:r w:rsidR="00A84B6C">
        <w:rPr>
          <w:rFonts w:ascii="仿宋" w:eastAsia="仿宋" w:hAnsi="仿宋" w:cs="宋体" w:hint="eastAsia"/>
          <w:kern w:val="0"/>
          <w:sz w:val="32"/>
          <w:szCs w:val="32"/>
        </w:rPr>
        <w:t>财政</w:t>
      </w:r>
      <w:r w:rsidR="00536C07">
        <w:rPr>
          <w:rFonts w:ascii="仿宋" w:eastAsia="仿宋" w:hAnsi="仿宋" w:cs="宋体" w:hint="eastAsia"/>
          <w:kern w:val="0"/>
          <w:sz w:val="32"/>
          <w:szCs w:val="32"/>
        </w:rPr>
        <w:t>拨款1248万元。</w:t>
      </w:r>
    </w:p>
    <w:p w:rsidR="00AA7DEC" w:rsidRDefault="00303469" w:rsidP="00303469">
      <w:pPr>
        <w:rPr>
          <w:rFonts w:ascii="仿宋" w:eastAsia="仿宋" w:hAnsi="仿宋" w:cs="宋体"/>
          <w:kern w:val="0"/>
          <w:sz w:val="32"/>
          <w:szCs w:val="32"/>
        </w:rPr>
      </w:pPr>
      <w:r>
        <w:rPr>
          <w:rFonts w:ascii="仿宋" w:eastAsia="仿宋" w:hAnsi="仿宋" w:cs="宋体" w:hint="eastAsia"/>
          <w:kern w:val="0"/>
          <w:sz w:val="32"/>
          <w:szCs w:val="32"/>
        </w:rPr>
        <w:t xml:space="preserve">   </w:t>
      </w:r>
      <w:r w:rsidR="00A84B6C">
        <w:rPr>
          <w:rFonts w:ascii="仿宋" w:eastAsia="仿宋" w:hAnsi="仿宋" w:cs="宋体" w:hint="eastAsia"/>
          <w:kern w:val="0"/>
          <w:sz w:val="32"/>
          <w:szCs w:val="32"/>
        </w:rPr>
        <w:t>一般公共预算财政拨款中年初结转和结余</w:t>
      </w:r>
      <w:r w:rsidR="00AA7DEC">
        <w:rPr>
          <w:rFonts w:ascii="仿宋" w:eastAsia="仿宋" w:hAnsi="仿宋" w:cs="宋体" w:hint="eastAsia"/>
          <w:kern w:val="0"/>
          <w:sz w:val="32"/>
          <w:szCs w:val="32"/>
        </w:rPr>
        <w:t>16.17</w:t>
      </w:r>
      <w:r w:rsidR="00A84B6C">
        <w:rPr>
          <w:rFonts w:ascii="仿宋" w:eastAsia="仿宋" w:hAnsi="仿宋" w:cs="宋体" w:hint="eastAsia"/>
          <w:kern w:val="0"/>
          <w:sz w:val="32"/>
          <w:szCs w:val="32"/>
        </w:rPr>
        <w:t>万元，</w:t>
      </w:r>
      <w:r w:rsidR="000B1683">
        <w:rPr>
          <w:rFonts w:ascii="仿宋" w:eastAsia="仿宋" w:hAnsi="仿宋" w:cs="宋体" w:hint="eastAsia"/>
          <w:kern w:val="0"/>
          <w:sz w:val="32"/>
          <w:szCs w:val="32"/>
        </w:rPr>
        <w:t>全部是财政拨付的预留资金。</w:t>
      </w:r>
    </w:p>
    <w:p w:rsidR="002303FC" w:rsidRDefault="00DB45A7" w:rsidP="00DB45A7">
      <w:pPr>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政府性基金年初结和结余2157.99万元，本年收入1248万元，全部为项目收入；本年支出2492.18万元，全部为项目支出；年末结转和结余913.82万元，全部为项目结转。</w:t>
      </w:r>
    </w:p>
    <w:p w:rsidR="00F774CE" w:rsidRPr="00F774CE" w:rsidRDefault="00F774CE" w:rsidP="00D9443A">
      <w:pPr>
        <w:ind w:firstLineChars="196" w:firstLine="630"/>
        <w:rPr>
          <w:rFonts w:ascii="仿宋_GB2312" w:eastAsia="仿宋_GB2312" w:hAnsi="仿宋"/>
          <w:sz w:val="32"/>
          <w:szCs w:val="32"/>
        </w:rPr>
      </w:pPr>
      <w:r w:rsidRPr="007E14F2">
        <w:rPr>
          <w:rFonts w:ascii="仿宋_GB2312" w:eastAsia="仿宋_GB2312" w:hAnsi="仿宋" w:hint="eastAsia"/>
          <w:b/>
          <w:sz w:val="32"/>
          <w:szCs w:val="32"/>
        </w:rPr>
        <w:t>增减说明：</w:t>
      </w:r>
      <w:r>
        <w:rPr>
          <w:rFonts w:ascii="仿宋_GB2312" w:eastAsia="仿宋_GB2312" w:hAnsi="仿宋" w:hint="eastAsia"/>
          <w:sz w:val="32"/>
          <w:szCs w:val="32"/>
        </w:rPr>
        <w:t>2016年度</w:t>
      </w:r>
      <w:r w:rsidRPr="00D972F9">
        <w:rPr>
          <w:rFonts w:ascii="仿宋_GB2312" w:eastAsia="仿宋_GB2312" w:hAnsi="仿宋" w:hint="eastAsia"/>
          <w:sz w:val="32"/>
          <w:szCs w:val="32"/>
        </w:rPr>
        <w:t>收入</w:t>
      </w:r>
      <w:r>
        <w:rPr>
          <w:rFonts w:ascii="仿宋_GB2312" w:eastAsia="仿宋_GB2312" w:hAnsi="仿宋" w:hint="eastAsia"/>
          <w:sz w:val="32"/>
          <w:szCs w:val="32"/>
        </w:rPr>
        <w:t>比2015年度收入</w:t>
      </w:r>
      <w:r w:rsidRPr="00D972F9">
        <w:rPr>
          <w:rFonts w:ascii="仿宋_GB2312" w:eastAsia="仿宋_GB2312" w:hAnsi="仿宋" w:hint="eastAsia"/>
          <w:sz w:val="32"/>
          <w:szCs w:val="32"/>
        </w:rPr>
        <w:t>减少原因为</w:t>
      </w:r>
      <w:r>
        <w:rPr>
          <w:rFonts w:ascii="仿宋_GB2312" w:eastAsia="仿宋_GB2312" w:hAnsi="仿宋" w:hint="eastAsia"/>
          <w:sz w:val="32"/>
          <w:szCs w:val="32"/>
        </w:rPr>
        <w:t>高标项目资金</w:t>
      </w:r>
      <w:r w:rsidRPr="00D972F9">
        <w:rPr>
          <w:rFonts w:ascii="仿宋_GB2312" w:eastAsia="仿宋_GB2312" w:hAnsi="仿宋" w:hint="eastAsia"/>
          <w:sz w:val="32"/>
          <w:szCs w:val="32"/>
        </w:rPr>
        <w:t>减少；</w:t>
      </w:r>
      <w:r>
        <w:rPr>
          <w:rFonts w:ascii="仿宋_GB2312" w:eastAsia="仿宋_GB2312" w:hAnsi="仿宋" w:hint="eastAsia"/>
          <w:sz w:val="32"/>
          <w:szCs w:val="32"/>
        </w:rPr>
        <w:t>2016年度支出比2015年度</w:t>
      </w:r>
      <w:r w:rsidRPr="00D972F9">
        <w:rPr>
          <w:rFonts w:ascii="仿宋_GB2312" w:eastAsia="仿宋_GB2312" w:hAnsi="仿宋" w:hint="eastAsia"/>
          <w:sz w:val="32"/>
          <w:szCs w:val="32"/>
        </w:rPr>
        <w:t>支出增加原因为2015年度结转</w:t>
      </w:r>
      <w:r>
        <w:rPr>
          <w:rFonts w:ascii="仿宋_GB2312" w:eastAsia="仿宋_GB2312" w:hAnsi="仿宋" w:hint="eastAsia"/>
          <w:sz w:val="32"/>
          <w:szCs w:val="32"/>
        </w:rPr>
        <w:t>高标项目资金</w:t>
      </w:r>
      <w:r w:rsidRPr="00D972F9">
        <w:rPr>
          <w:rFonts w:ascii="仿宋_GB2312" w:eastAsia="仿宋_GB2312" w:hAnsi="仿宋" w:hint="eastAsia"/>
          <w:sz w:val="32"/>
          <w:szCs w:val="32"/>
        </w:rPr>
        <w:t>在2016年度支出。</w:t>
      </w:r>
    </w:p>
    <w:p w:rsidR="00536C07" w:rsidRDefault="00536C07" w:rsidP="00536C07">
      <w:pPr>
        <w:ind w:firstLineChars="150" w:firstLine="482"/>
        <w:rPr>
          <w:rFonts w:ascii="楷体" w:eastAsia="楷体" w:hAnsi="仿宋"/>
          <w:b/>
          <w:sz w:val="32"/>
          <w:szCs w:val="32"/>
        </w:rPr>
      </w:pPr>
      <w:r>
        <w:rPr>
          <w:rFonts w:ascii="楷体" w:eastAsia="楷体" w:hAnsi="仿宋" w:hint="eastAsia"/>
          <w:b/>
          <w:sz w:val="32"/>
          <w:szCs w:val="32"/>
        </w:rPr>
        <w:t>（五）“三公”经费情况及增减变化原因</w:t>
      </w:r>
    </w:p>
    <w:p w:rsidR="00536C07" w:rsidRDefault="00536C07" w:rsidP="00536C07">
      <w:pPr>
        <w:ind w:firstLineChars="200" w:firstLine="640"/>
        <w:rPr>
          <w:rFonts w:ascii="仿宋" w:eastAsia="仿宋" w:hAnsi="仿宋"/>
          <w:sz w:val="32"/>
          <w:szCs w:val="32"/>
        </w:rPr>
      </w:pPr>
      <w:r>
        <w:rPr>
          <w:rFonts w:ascii="仿宋" w:eastAsia="仿宋" w:hAnsi="仿宋"/>
          <w:sz w:val="32"/>
          <w:szCs w:val="32"/>
        </w:rPr>
        <w:t>2016</w:t>
      </w:r>
      <w:r>
        <w:rPr>
          <w:rFonts w:ascii="仿宋" w:eastAsia="仿宋" w:hAnsi="仿宋" w:hint="eastAsia"/>
          <w:sz w:val="32"/>
          <w:szCs w:val="32"/>
        </w:rPr>
        <w:t>年度部门“三公”经费支出7.87万元，比预算减少0.41万元，比</w:t>
      </w:r>
      <w:r>
        <w:rPr>
          <w:rFonts w:ascii="仿宋" w:eastAsia="仿宋" w:hAnsi="仿宋"/>
          <w:sz w:val="32"/>
          <w:szCs w:val="32"/>
        </w:rPr>
        <w:t>2015</w:t>
      </w:r>
      <w:r>
        <w:rPr>
          <w:rFonts w:ascii="仿宋" w:eastAsia="仿宋" w:hAnsi="仿宋" w:hint="eastAsia"/>
          <w:sz w:val="32"/>
          <w:szCs w:val="32"/>
        </w:rPr>
        <w:t>年度决算增加 1.65 万元。其中：因公出国（境）费</w:t>
      </w:r>
      <w:r w:rsidR="0000707D">
        <w:rPr>
          <w:rFonts w:ascii="仿宋" w:eastAsia="仿宋" w:hAnsi="仿宋" w:hint="eastAsia"/>
          <w:sz w:val="32"/>
          <w:szCs w:val="32"/>
        </w:rPr>
        <w:t>0万元。本单位2016年度组织出国</w:t>
      </w:r>
      <w:r w:rsidR="00BA63EF">
        <w:rPr>
          <w:rFonts w:ascii="仿宋" w:eastAsia="仿宋" w:hAnsi="仿宋" w:hint="eastAsia"/>
          <w:sz w:val="32"/>
          <w:szCs w:val="32"/>
        </w:rPr>
        <w:t>（境）</w:t>
      </w:r>
      <w:r w:rsidR="0000707D">
        <w:rPr>
          <w:rFonts w:ascii="仿宋" w:eastAsia="仿宋" w:hAnsi="仿宋" w:hint="eastAsia"/>
          <w:sz w:val="32"/>
          <w:szCs w:val="32"/>
        </w:rPr>
        <w:t>团组0个，因公出国</w:t>
      </w:r>
      <w:r w:rsidR="00BA63EF">
        <w:rPr>
          <w:rFonts w:ascii="仿宋" w:eastAsia="仿宋" w:hAnsi="仿宋" w:hint="eastAsia"/>
          <w:sz w:val="32"/>
          <w:szCs w:val="32"/>
        </w:rPr>
        <w:t>（境）</w:t>
      </w:r>
      <w:r w:rsidR="0000707D">
        <w:rPr>
          <w:rFonts w:ascii="仿宋" w:eastAsia="仿宋" w:hAnsi="仿宋" w:hint="eastAsia"/>
          <w:sz w:val="32"/>
          <w:szCs w:val="32"/>
        </w:rPr>
        <w:t>人次数0人，预算0万元，</w:t>
      </w:r>
      <w:r>
        <w:rPr>
          <w:rFonts w:ascii="仿宋" w:eastAsia="仿宋" w:hAnsi="仿宋"/>
          <w:sz w:val="32"/>
          <w:szCs w:val="32"/>
        </w:rPr>
        <w:t>2015</w:t>
      </w:r>
      <w:r>
        <w:rPr>
          <w:rFonts w:ascii="仿宋" w:eastAsia="仿宋" w:hAnsi="仿宋" w:hint="eastAsia"/>
          <w:sz w:val="32"/>
          <w:szCs w:val="32"/>
        </w:rPr>
        <w:t>年</w:t>
      </w:r>
      <w:r w:rsidR="0000707D">
        <w:rPr>
          <w:rFonts w:ascii="仿宋" w:eastAsia="仿宋" w:hAnsi="仿宋" w:hint="eastAsia"/>
          <w:sz w:val="32"/>
          <w:szCs w:val="32"/>
        </w:rPr>
        <w:t>度决算0万元</w:t>
      </w:r>
      <w:r>
        <w:rPr>
          <w:rFonts w:ascii="仿宋" w:eastAsia="仿宋" w:hAnsi="仿宋" w:hint="eastAsia"/>
          <w:sz w:val="32"/>
          <w:szCs w:val="32"/>
        </w:rPr>
        <w:t>；公务用车购置及运行维护费</w:t>
      </w:r>
      <w:r w:rsidR="00BA63EF">
        <w:rPr>
          <w:rFonts w:ascii="仿宋" w:eastAsia="仿宋" w:hAnsi="仿宋" w:hint="eastAsia"/>
          <w:sz w:val="32"/>
          <w:szCs w:val="32"/>
        </w:rPr>
        <w:t>预算是7.89万元，公务运行维护费支出</w:t>
      </w:r>
      <w:r>
        <w:rPr>
          <w:rFonts w:ascii="仿宋" w:eastAsia="仿宋" w:hAnsi="仿宋" w:hint="eastAsia"/>
          <w:sz w:val="32"/>
          <w:szCs w:val="32"/>
        </w:rPr>
        <w:t xml:space="preserve"> 7.87 </w:t>
      </w:r>
      <w:r w:rsidR="00BA63EF">
        <w:rPr>
          <w:rFonts w:ascii="仿宋" w:eastAsia="仿宋" w:hAnsi="仿宋" w:hint="eastAsia"/>
          <w:sz w:val="32"/>
          <w:szCs w:val="32"/>
        </w:rPr>
        <w:t>万元，其中公务用车购置费0万元</w:t>
      </w:r>
      <w:r>
        <w:rPr>
          <w:rFonts w:ascii="仿宋" w:eastAsia="仿宋" w:hAnsi="仿宋" w:hint="eastAsia"/>
          <w:sz w:val="32"/>
          <w:szCs w:val="32"/>
        </w:rPr>
        <w:t>，</w:t>
      </w:r>
      <w:r>
        <w:rPr>
          <w:rFonts w:ascii="仿宋" w:eastAsia="仿宋" w:hAnsi="仿宋"/>
          <w:sz w:val="32"/>
          <w:szCs w:val="32"/>
        </w:rPr>
        <w:t>2015</w:t>
      </w:r>
      <w:r>
        <w:rPr>
          <w:rFonts w:ascii="仿宋" w:eastAsia="仿宋" w:hAnsi="仿宋" w:hint="eastAsia"/>
          <w:sz w:val="32"/>
          <w:szCs w:val="32"/>
        </w:rPr>
        <w:t>年</w:t>
      </w:r>
      <w:r w:rsidR="00BA63EF">
        <w:rPr>
          <w:rFonts w:ascii="仿宋" w:eastAsia="仿宋" w:hAnsi="仿宋" w:hint="eastAsia"/>
          <w:sz w:val="32"/>
          <w:szCs w:val="32"/>
        </w:rPr>
        <w:t>度决算0万元，</w:t>
      </w:r>
      <w:r>
        <w:rPr>
          <w:rFonts w:ascii="仿宋" w:eastAsia="仿宋" w:hAnsi="仿宋" w:hint="eastAsia"/>
          <w:sz w:val="32"/>
          <w:szCs w:val="32"/>
        </w:rPr>
        <w:t>公务用车运行维护费 7.87 万元，</w:t>
      </w:r>
      <w:r>
        <w:rPr>
          <w:rFonts w:ascii="仿宋" w:eastAsia="仿宋" w:hAnsi="仿宋"/>
          <w:sz w:val="32"/>
          <w:szCs w:val="32"/>
        </w:rPr>
        <w:t>(</w:t>
      </w:r>
      <w:r>
        <w:rPr>
          <w:rFonts w:ascii="仿宋" w:eastAsia="仿宋" w:hAnsi="仿宋" w:hint="eastAsia"/>
          <w:sz w:val="32"/>
          <w:szCs w:val="32"/>
        </w:rPr>
        <w:t>年末公务用车保有量 3辆</w:t>
      </w:r>
      <w:r>
        <w:rPr>
          <w:rFonts w:ascii="仿宋" w:eastAsia="仿宋" w:hAnsi="仿宋"/>
          <w:sz w:val="32"/>
          <w:szCs w:val="32"/>
        </w:rPr>
        <w:t>)</w:t>
      </w:r>
      <w:r>
        <w:rPr>
          <w:rFonts w:ascii="仿宋" w:eastAsia="仿宋" w:hAnsi="仿宋" w:hint="eastAsia"/>
          <w:sz w:val="32"/>
          <w:szCs w:val="32"/>
        </w:rPr>
        <w:t>，比预算减少 0.02 万元，比</w:t>
      </w:r>
      <w:r>
        <w:rPr>
          <w:rFonts w:ascii="仿宋" w:eastAsia="仿宋" w:hAnsi="仿宋"/>
          <w:sz w:val="32"/>
          <w:szCs w:val="32"/>
        </w:rPr>
        <w:t>2015</w:t>
      </w:r>
      <w:r>
        <w:rPr>
          <w:rFonts w:ascii="仿宋" w:eastAsia="仿宋" w:hAnsi="仿宋" w:hint="eastAsia"/>
          <w:sz w:val="32"/>
          <w:szCs w:val="32"/>
        </w:rPr>
        <w:t>年度决算增加1.65 万元，其原因为</w:t>
      </w:r>
      <w:r w:rsidR="00E151A4">
        <w:rPr>
          <w:rFonts w:ascii="仿宋" w:eastAsia="仿宋" w:hAnsi="仿宋" w:hint="eastAsia"/>
          <w:sz w:val="32"/>
          <w:szCs w:val="32"/>
        </w:rPr>
        <w:t>单位车辆老化及下乡巡查违法占地情况增加；</w:t>
      </w:r>
      <w:r>
        <w:rPr>
          <w:rFonts w:ascii="仿宋" w:eastAsia="仿宋" w:hAnsi="仿宋" w:hint="eastAsia"/>
          <w:sz w:val="32"/>
          <w:szCs w:val="32"/>
        </w:rPr>
        <w:t>公务接待费支出 0万元（</w:t>
      </w:r>
      <w:r>
        <w:rPr>
          <w:rFonts w:ascii="仿宋" w:eastAsia="仿宋" w:hAnsi="仿宋"/>
          <w:sz w:val="32"/>
          <w:szCs w:val="32"/>
        </w:rPr>
        <w:t>2016</w:t>
      </w:r>
      <w:r>
        <w:rPr>
          <w:rFonts w:ascii="仿宋" w:eastAsia="仿宋" w:hAnsi="仿宋" w:hint="eastAsia"/>
          <w:sz w:val="32"/>
          <w:szCs w:val="32"/>
        </w:rPr>
        <w:t>年度国内公务接待0批次，合计接待0人次），比预算增加0 万元，比</w:t>
      </w:r>
      <w:r>
        <w:rPr>
          <w:rFonts w:ascii="仿宋" w:eastAsia="仿宋" w:hAnsi="仿宋"/>
          <w:sz w:val="32"/>
          <w:szCs w:val="32"/>
        </w:rPr>
        <w:t>2015</w:t>
      </w:r>
      <w:r>
        <w:rPr>
          <w:rFonts w:ascii="仿宋" w:eastAsia="仿宋" w:hAnsi="仿宋" w:hint="eastAsia"/>
          <w:sz w:val="32"/>
          <w:szCs w:val="32"/>
        </w:rPr>
        <w:t>年度决算增加 0万元，其原因为认真贯彻执行厉行节约规范管理；严格控制和压缩各项支出取得了显著成效。</w:t>
      </w:r>
    </w:p>
    <w:p w:rsidR="00536C07" w:rsidRDefault="00536C07" w:rsidP="00536C07">
      <w:pPr>
        <w:ind w:firstLineChars="150" w:firstLine="482"/>
        <w:rPr>
          <w:rFonts w:ascii="楷体" w:eastAsia="楷体" w:hAnsi="仿宋"/>
          <w:b/>
          <w:sz w:val="32"/>
          <w:szCs w:val="32"/>
        </w:rPr>
      </w:pPr>
      <w:r>
        <w:rPr>
          <w:rFonts w:ascii="楷体" w:eastAsia="楷体" w:hAnsi="仿宋" w:hint="eastAsia"/>
          <w:b/>
          <w:sz w:val="32"/>
          <w:szCs w:val="32"/>
        </w:rPr>
        <w:lastRenderedPageBreak/>
        <w:t>（六）机关运行经费支出情况的说明</w:t>
      </w:r>
    </w:p>
    <w:p w:rsidR="00536C07" w:rsidRDefault="00536C07" w:rsidP="00536C07">
      <w:pPr>
        <w:ind w:firstLineChars="200" w:firstLine="640"/>
        <w:rPr>
          <w:rFonts w:ascii="仿宋" w:eastAsia="仿宋" w:hAnsi="仿宋"/>
          <w:sz w:val="32"/>
          <w:szCs w:val="32"/>
        </w:rPr>
      </w:pPr>
      <w:r>
        <w:rPr>
          <w:rFonts w:ascii="仿宋" w:eastAsia="仿宋" w:hAnsi="仿宋"/>
          <w:sz w:val="32"/>
          <w:szCs w:val="32"/>
        </w:rPr>
        <w:t>2016</w:t>
      </w:r>
      <w:r>
        <w:rPr>
          <w:rFonts w:ascii="仿宋" w:eastAsia="仿宋" w:hAnsi="仿宋" w:hint="eastAsia"/>
          <w:sz w:val="32"/>
          <w:szCs w:val="32"/>
        </w:rPr>
        <w:t>年度部门机关运行经费支出 36.55万元，比</w:t>
      </w:r>
      <w:r>
        <w:rPr>
          <w:rFonts w:ascii="仿宋" w:eastAsia="仿宋" w:hAnsi="仿宋"/>
          <w:sz w:val="32"/>
          <w:szCs w:val="32"/>
        </w:rPr>
        <w:t>2015</w:t>
      </w:r>
      <w:r>
        <w:rPr>
          <w:rFonts w:ascii="仿宋" w:eastAsia="仿宋" w:hAnsi="仿宋" w:hint="eastAsia"/>
          <w:sz w:val="32"/>
          <w:szCs w:val="32"/>
        </w:rPr>
        <w:t>年度增加3.05 万元，主要是因为日常办公费、公务车运行维护费增加。</w:t>
      </w:r>
    </w:p>
    <w:p w:rsidR="00536C07" w:rsidRDefault="00536C07" w:rsidP="00536C07">
      <w:pPr>
        <w:ind w:firstLineChars="149" w:firstLine="479"/>
        <w:jc w:val="left"/>
        <w:rPr>
          <w:rFonts w:ascii="楷体" w:eastAsia="楷体" w:hAnsi="仿宋"/>
          <w:b/>
          <w:sz w:val="32"/>
          <w:szCs w:val="32"/>
        </w:rPr>
      </w:pPr>
      <w:r>
        <w:rPr>
          <w:rFonts w:ascii="楷体" w:eastAsia="楷体" w:hAnsi="仿宋" w:hint="eastAsia"/>
          <w:b/>
          <w:sz w:val="32"/>
          <w:szCs w:val="32"/>
        </w:rPr>
        <w:t>（七）绩效预算信息情况</w:t>
      </w:r>
    </w:p>
    <w:p w:rsidR="00536C07" w:rsidRDefault="00536C07" w:rsidP="00536C07">
      <w:pPr>
        <w:ind w:firstLineChars="200" w:firstLine="640"/>
        <w:rPr>
          <w:rFonts w:ascii="仿宋" w:eastAsia="仿宋" w:hAnsi="仿宋"/>
          <w:sz w:val="32"/>
          <w:szCs w:val="32"/>
        </w:rPr>
      </w:pPr>
      <w:r>
        <w:rPr>
          <w:rFonts w:ascii="仿宋" w:eastAsia="仿宋" w:hAnsi="仿宋"/>
          <w:sz w:val="32"/>
          <w:szCs w:val="32"/>
        </w:rPr>
        <w:t>根据</w:t>
      </w:r>
      <w:r>
        <w:rPr>
          <w:rFonts w:ascii="仿宋" w:eastAsia="仿宋" w:hAnsi="仿宋" w:hint="eastAsia"/>
          <w:sz w:val="32"/>
          <w:szCs w:val="32"/>
        </w:rPr>
        <w:t>市</w:t>
      </w:r>
      <w:r>
        <w:rPr>
          <w:rFonts w:ascii="仿宋" w:eastAsia="仿宋" w:hAnsi="仿宋"/>
          <w:sz w:val="32"/>
          <w:szCs w:val="32"/>
        </w:rPr>
        <w:t>财政预算绩效管理要求，</w:t>
      </w:r>
      <w:r>
        <w:rPr>
          <w:rFonts w:ascii="仿宋" w:eastAsia="仿宋" w:hAnsi="仿宋" w:hint="eastAsia"/>
          <w:sz w:val="32"/>
          <w:szCs w:val="32"/>
        </w:rPr>
        <w:t>廊坊市国土资源局安次区分局</w:t>
      </w:r>
      <w:r>
        <w:rPr>
          <w:rFonts w:ascii="仿宋" w:eastAsia="仿宋" w:hAnsi="仿宋"/>
          <w:sz w:val="32"/>
          <w:szCs w:val="32"/>
        </w:rPr>
        <w:t>以“部门职责—工作活动”为依据，确定部门预算项目和预算额度，清晰描述预算项目开支范围和内容，确定预算项目的绩效目标、绩效指标和评价标准，为预算绩效控制、绩效分析、绩效评价打下好的基础。</w:t>
      </w:r>
    </w:p>
    <w:p w:rsidR="00536C07" w:rsidRDefault="00536C07" w:rsidP="00536C07">
      <w:pPr>
        <w:ind w:firstLineChars="200" w:firstLine="640"/>
        <w:rPr>
          <w:rFonts w:ascii="仿宋" w:eastAsia="仿宋" w:hAnsi="仿宋"/>
          <w:sz w:val="32"/>
          <w:szCs w:val="32"/>
        </w:rPr>
      </w:pPr>
      <w:r>
        <w:rPr>
          <w:rFonts w:ascii="仿宋" w:eastAsia="仿宋" w:hAnsi="仿宋" w:hint="eastAsia"/>
          <w:sz w:val="32"/>
          <w:szCs w:val="32"/>
        </w:rPr>
        <w:t>按照省级国土资源类财政预算支出绩效评价工作方案要求，对2016年度下达的4个项目进行了绩效评价工作，共涉及资金63万元，专项资金做到专款专用，符合预算支出要求。</w:t>
      </w:r>
    </w:p>
    <w:p w:rsidR="00536C07" w:rsidRDefault="00536C07" w:rsidP="00536C07">
      <w:pPr>
        <w:ind w:firstLineChars="200" w:firstLine="640"/>
        <w:rPr>
          <w:rFonts w:ascii="仿宋" w:eastAsia="仿宋" w:hAnsi="仿宋"/>
          <w:color w:val="000000"/>
          <w:sz w:val="32"/>
        </w:rPr>
      </w:pPr>
      <w:r>
        <w:rPr>
          <w:rFonts w:ascii="仿宋" w:eastAsia="仿宋" w:hAnsi="仿宋"/>
          <w:color w:val="000000"/>
          <w:sz w:val="32"/>
        </w:rPr>
        <w:t>通过实施预算项目绩效评价发现，预算项目绩效目标设定还需进一步详尽，绩效指标应充分体现“结果”导向原则。进一步改进完善的措施：一是按照“结果”导向原则做好项目绩效目标设定工作，将绩效目标设定从“支出完成”和“实现产出”向注重“全面结果”的评价重点转变；二是完善项目绩效指标设定，进一步探索更具科学性和可操作性的绩效分析、绩效考核指标体系</w:t>
      </w:r>
      <w:r>
        <w:rPr>
          <w:rFonts w:ascii="仿宋" w:eastAsia="仿宋" w:hAnsi="仿宋" w:hint="eastAsia"/>
          <w:color w:val="000000"/>
          <w:sz w:val="32"/>
        </w:rPr>
        <w:t>。</w:t>
      </w:r>
    </w:p>
    <w:p w:rsidR="00536C07" w:rsidRDefault="00536C07" w:rsidP="00536C07">
      <w:pPr>
        <w:ind w:firstLine="480"/>
        <w:rPr>
          <w:rFonts w:ascii="楷体" w:eastAsia="楷体" w:hAnsi="仿宋"/>
          <w:b/>
          <w:sz w:val="32"/>
          <w:szCs w:val="32"/>
        </w:rPr>
      </w:pPr>
      <w:r>
        <w:rPr>
          <w:rFonts w:ascii="楷体" w:eastAsia="楷体" w:hAnsi="仿宋" w:hint="eastAsia"/>
          <w:b/>
          <w:sz w:val="32"/>
          <w:szCs w:val="32"/>
        </w:rPr>
        <w:lastRenderedPageBreak/>
        <w:t>（八）、政府采购决算情况</w:t>
      </w:r>
    </w:p>
    <w:p w:rsidR="00536C07" w:rsidRDefault="00536C07" w:rsidP="00536C07">
      <w:pPr>
        <w:ind w:firstLineChars="200" w:firstLine="640"/>
        <w:rPr>
          <w:rFonts w:ascii="仿宋" w:eastAsia="仿宋" w:hAnsi="仿宋"/>
          <w:sz w:val="32"/>
          <w:szCs w:val="32"/>
        </w:rPr>
      </w:pPr>
      <w:r>
        <w:rPr>
          <w:rFonts w:ascii="仿宋" w:eastAsia="仿宋" w:hAnsi="仿宋" w:hint="eastAsia"/>
          <w:sz w:val="32"/>
          <w:szCs w:val="32"/>
        </w:rPr>
        <w:t>按照上级要求，各项采购项目、采购物品、采购数量、采购金额等信息已公开，2016年度部门政府采购支出0万元，其中：政府采购货物支出0万元，政府采购工程支出0万元，政府采购服务支出0万元。</w:t>
      </w:r>
    </w:p>
    <w:p w:rsidR="00536C07" w:rsidRDefault="00536C07" w:rsidP="00536C07">
      <w:pPr>
        <w:ind w:firstLineChars="100" w:firstLine="321"/>
        <w:rPr>
          <w:rFonts w:ascii="楷体" w:eastAsia="楷体" w:hAnsi="仿宋"/>
          <w:b/>
          <w:sz w:val="32"/>
          <w:szCs w:val="32"/>
        </w:rPr>
      </w:pPr>
      <w:r>
        <w:rPr>
          <w:rFonts w:ascii="楷体" w:eastAsia="楷体" w:hAnsi="仿宋" w:hint="eastAsia"/>
          <w:b/>
          <w:sz w:val="32"/>
          <w:szCs w:val="32"/>
        </w:rPr>
        <w:t xml:space="preserve"> （九）国有资产信息情况说明</w:t>
      </w:r>
    </w:p>
    <w:p w:rsidR="00536C07" w:rsidRDefault="00536C07" w:rsidP="00536C07">
      <w:pPr>
        <w:ind w:firstLineChars="200" w:firstLine="640"/>
        <w:rPr>
          <w:rFonts w:ascii="仿宋" w:eastAsia="仿宋" w:hAnsi="仿宋"/>
          <w:sz w:val="32"/>
          <w:szCs w:val="32"/>
        </w:rPr>
      </w:pPr>
      <w:r>
        <w:rPr>
          <w:rFonts w:ascii="仿宋" w:eastAsia="仿宋" w:hAnsi="仿宋" w:hint="eastAsia"/>
          <w:sz w:val="32"/>
          <w:szCs w:val="32"/>
        </w:rPr>
        <w:t>截至</w:t>
      </w:r>
      <w:r>
        <w:rPr>
          <w:rFonts w:ascii="仿宋" w:eastAsia="仿宋" w:hAnsi="仿宋"/>
          <w:sz w:val="32"/>
          <w:szCs w:val="32"/>
        </w:rPr>
        <w:t>2016</w:t>
      </w:r>
      <w:r>
        <w:rPr>
          <w:rFonts w:ascii="仿宋" w:eastAsia="仿宋" w:hAnsi="仿宋" w:hint="eastAsia"/>
          <w:sz w:val="32"/>
          <w:szCs w:val="32"/>
        </w:rPr>
        <w:t>年</w:t>
      </w:r>
      <w:r>
        <w:rPr>
          <w:rFonts w:ascii="仿宋" w:eastAsia="仿宋" w:hAnsi="仿宋"/>
          <w:sz w:val="32"/>
          <w:szCs w:val="32"/>
        </w:rPr>
        <w:t>12</w:t>
      </w:r>
      <w:r>
        <w:rPr>
          <w:rFonts w:ascii="仿宋" w:eastAsia="仿宋" w:hAnsi="仿宋" w:hint="eastAsia"/>
          <w:sz w:val="32"/>
          <w:szCs w:val="32"/>
        </w:rPr>
        <w:t>月</w:t>
      </w:r>
      <w:r>
        <w:rPr>
          <w:rFonts w:ascii="仿宋" w:eastAsia="仿宋" w:hAnsi="仿宋"/>
          <w:sz w:val="32"/>
          <w:szCs w:val="32"/>
        </w:rPr>
        <w:t>31</w:t>
      </w:r>
      <w:r>
        <w:rPr>
          <w:rFonts w:ascii="仿宋" w:eastAsia="仿宋" w:hAnsi="仿宋" w:hint="eastAsia"/>
          <w:sz w:val="32"/>
          <w:szCs w:val="32"/>
        </w:rPr>
        <w:t>日，本部门固定资产420.54万元，其中房屋200万元，车辆3辆，其中一般公务用车1辆，业务用车2辆，金额共计32.78万元，其他固定资产187.76万元。</w:t>
      </w:r>
    </w:p>
    <w:p w:rsidR="00536C07" w:rsidRDefault="00536C07" w:rsidP="00536C07">
      <w:pPr>
        <w:rPr>
          <w:rFonts w:ascii="楷体" w:eastAsia="楷体" w:hAnsi="仿宋"/>
          <w:b/>
          <w:sz w:val="32"/>
          <w:szCs w:val="32"/>
        </w:rPr>
      </w:pPr>
      <w:r>
        <w:rPr>
          <w:rFonts w:ascii="楷体" w:eastAsia="楷体" w:hAnsi="仿宋" w:hint="eastAsia"/>
          <w:b/>
          <w:sz w:val="32"/>
          <w:szCs w:val="32"/>
        </w:rPr>
        <w:t xml:space="preserve">   （十）无其他需要说明的情况</w:t>
      </w:r>
    </w:p>
    <w:p w:rsidR="00536C07" w:rsidRDefault="00536C07" w:rsidP="00536C07">
      <w:pPr>
        <w:ind w:firstLineChars="100" w:firstLine="320"/>
        <w:rPr>
          <w:rFonts w:ascii="黑体" w:eastAsia="黑体" w:hAnsi="仿宋"/>
          <w:sz w:val="32"/>
          <w:szCs w:val="32"/>
        </w:rPr>
      </w:pPr>
      <w:r>
        <w:rPr>
          <w:rFonts w:ascii="黑体" w:eastAsia="黑体" w:hAnsi="仿宋" w:hint="eastAsia"/>
          <w:sz w:val="32"/>
          <w:szCs w:val="32"/>
        </w:rPr>
        <w:t xml:space="preserve">  四、名词解释</w:t>
      </w:r>
    </w:p>
    <w:p w:rsidR="00536C07" w:rsidRDefault="00303469" w:rsidP="00303469">
      <w:pPr>
        <w:rPr>
          <w:rFonts w:ascii="仿宋" w:eastAsia="仿宋" w:hAnsi="仿宋"/>
          <w:sz w:val="32"/>
          <w:szCs w:val="32"/>
        </w:rPr>
      </w:pPr>
      <w:r>
        <w:rPr>
          <w:rFonts w:ascii="仿宋" w:eastAsia="仿宋" w:hAnsi="仿宋" w:hint="eastAsia"/>
          <w:sz w:val="32"/>
          <w:szCs w:val="32"/>
        </w:rPr>
        <w:t xml:space="preserve">   </w:t>
      </w:r>
      <w:r w:rsidR="00536C07">
        <w:rPr>
          <w:rFonts w:ascii="仿宋" w:eastAsia="仿宋" w:hAnsi="仿宋" w:hint="eastAsia"/>
          <w:sz w:val="32"/>
          <w:szCs w:val="32"/>
        </w:rPr>
        <w:t>（一）财政拨款收入：本年度从本级财政部门取得的财政拨款，包括一般公共预算财政拨款和政府性基金预算财政拨款。</w:t>
      </w:r>
    </w:p>
    <w:p w:rsidR="00536C07" w:rsidRDefault="00303469" w:rsidP="00303469">
      <w:pPr>
        <w:rPr>
          <w:rFonts w:ascii="仿宋" w:eastAsia="仿宋" w:hAnsi="仿宋"/>
          <w:sz w:val="32"/>
          <w:szCs w:val="32"/>
        </w:rPr>
      </w:pPr>
      <w:r>
        <w:rPr>
          <w:rFonts w:ascii="仿宋" w:eastAsia="仿宋" w:hAnsi="仿宋" w:hint="eastAsia"/>
          <w:sz w:val="32"/>
          <w:szCs w:val="32"/>
        </w:rPr>
        <w:t xml:space="preserve">   </w:t>
      </w:r>
      <w:r w:rsidR="00536C07">
        <w:rPr>
          <w:rFonts w:ascii="仿宋" w:eastAsia="仿宋" w:hAnsi="仿宋" w:hint="eastAsia"/>
          <w:sz w:val="32"/>
          <w:szCs w:val="32"/>
        </w:rPr>
        <w:t>（二）政府性基金收入：反映各级政府及其所属部门根据法律、行政法规规定并经国务院或财政部批准，向公民、法人和其他组织征收的政府性基金，以及参照政府性基金管理或纳入基金预算、具</w:t>
      </w:r>
      <w:r w:rsidR="00536C07">
        <w:rPr>
          <w:rFonts w:ascii="仿宋" w:eastAsia="仿宋" w:hAnsi="仿宋" w:hint="eastAsia"/>
          <w:sz w:val="32"/>
          <w:szCs w:val="32"/>
        </w:rPr>
        <w:lastRenderedPageBreak/>
        <w:t>有特定用途的财政资金</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（三）事业收入：指事业单位开展专业业务活动及辅助活动所取得的收入。</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（四）其他收入：指除上述“财政拨款收入”、“事业收入”、“经营收入”等以外的收入。</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五）用事业基金弥补收支差额：指事业单位在用当年的“财政拨款收入”、“财政拨款结转和结余资金”、“事业收入”、“经营收入”、“其他收入”不足以安排当年支出的情况下，使用以前年度积累的事业基金（事业单位当年收支相抵后按国家规定提取、用于弥补以后年度收支差额的基金）弥补本年度收支缺口的资金。</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（六）年初结转和结余：指以前年度尚未完成、结转到本年仍按原规定用途继续使用的资金，或项目已完成等产生的结余资金。</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（七）结余分配：指事业单位按照事业单位会计制度的规定从非财政补助结余中分配的事业基金和职工福利基金等。</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（八）年末结转和结余：指单位按有关规定结转到下年或以后年度继续使用的资金，或项目已完成等产生的结余资金。</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lastRenderedPageBreak/>
        <w:t>（九）基本支出：填列单位为保障机构正常运转、完成日常工作任务而发生的各项支出。</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（十）项目支出：填列单位为完成特定的行政工作任务或事业发展目标，在基本支出之外发生的各项支出。</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十一）基本建设支出：填列由本级发展与改革部门集中安排的用于购置固定资产、战略性和应急性储备、土地和无形资产，以及购建基础设施、大型修缮所发生的一般公共预算财政拨款支出，不包括政府性基金、财政专户管理资金以及各类拼盘自筹资金等。</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（十二）其他资本性支出：填列由各级非发展与改革部门集中安排的用于购置固定资产、战备性和应急性储备、土地和无形资产，以及购建基础设施、大型修缮和财政支持企业更新改造所发生的支出。</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十三）“三公”经费：指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购置支出（含车辆购置税）及租用费、燃料费、维修费、过路过桥费、保险费、安全奖励费用等支出；公务接待费反映单</w:t>
      </w:r>
      <w:r>
        <w:rPr>
          <w:rFonts w:ascii="仿宋" w:eastAsia="仿宋" w:hAnsi="仿宋" w:hint="eastAsia"/>
          <w:sz w:val="32"/>
          <w:szCs w:val="32"/>
        </w:rPr>
        <w:lastRenderedPageBreak/>
        <w:t>位按规定开支的各类公务接待（含外宾接待）支出。</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（十四）其他交通费用：填列单位除公务用车运行维护费以外的其他交通费用。如飞机、船舶等的燃料费、维修费、过桥过路费、保险费、出租车费用、公务交通补贴等。</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（十五）公务用车购置：填列单位公务用车车辆购置支出（含车辆购置税）。</w:t>
      </w:r>
    </w:p>
    <w:p w:rsidR="00536C07" w:rsidRDefault="00536C07" w:rsidP="00536C07">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（十六）其他交通工具购置：填列单位除公务用车外的其他各类交通工具（如船舶、飞机）购置支出（含车辆购置税）。</w:t>
      </w:r>
    </w:p>
    <w:p w:rsidR="0061142A" w:rsidRPr="00F80756" w:rsidRDefault="00536C07" w:rsidP="00F80756">
      <w:pPr>
        <w:tabs>
          <w:tab w:val="left" w:pos="0"/>
        </w:tabs>
        <w:ind w:firstLineChars="150" w:firstLine="480"/>
        <w:jc w:val="left"/>
        <w:rPr>
          <w:rFonts w:ascii="仿宋" w:eastAsia="仿宋" w:hAnsi="仿宋"/>
          <w:sz w:val="32"/>
          <w:szCs w:val="32"/>
        </w:rPr>
      </w:pPr>
      <w:r>
        <w:rPr>
          <w:rFonts w:ascii="仿宋" w:eastAsia="仿宋" w:hAnsi="仿宋" w:hint="eastAsia"/>
          <w:sz w:val="32"/>
          <w:szCs w:val="32"/>
        </w:rPr>
        <w:t>（十七）机关运行经费：指为保障行政单位（包括参照公务员法管理的事业单位）运行用于购买货物和服务的各项资金，包括办公及印刷费、邮电费、差旅费、会议费、福利费、日常维修费、专用材料以及一般设备购置费、办公用房水电费、办公用房取暖费、办公用房物业管理费、公务用车运行维护费以及其他费用。</w:t>
      </w:r>
    </w:p>
    <w:sectPr w:rsidR="0061142A" w:rsidRPr="00F80756" w:rsidSect="00536C07">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0100" w:rsidRDefault="00AA0100" w:rsidP="00573E67">
      <w:r>
        <w:separator/>
      </w:r>
    </w:p>
  </w:endnote>
  <w:endnote w:type="continuationSeparator" w:id="1">
    <w:p w:rsidR="00AA0100" w:rsidRDefault="00AA0100" w:rsidP="00573E6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altName w:val="Arial Unicode MS"/>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0100" w:rsidRDefault="00AA0100" w:rsidP="00573E67">
      <w:r>
        <w:separator/>
      </w:r>
    </w:p>
  </w:footnote>
  <w:footnote w:type="continuationSeparator" w:id="1">
    <w:p w:rsidR="00AA0100" w:rsidRDefault="00AA0100" w:rsidP="00573E6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6C07"/>
    <w:rsid w:val="0000707D"/>
    <w:rsid w:val="000B1683"/>
    <w:rsid w:val="001B035E"/>
    <w:rsid w:val="002303FC"/>
    <w:rsid w:val="00291F1B"/>
    <w:rsid w:val="00303469"/>
    <w:rsid w:val="00337DE4"/>
    <w:rsid w:val="00357C27"/>
    <w:rsid w:val="00385EDE"/>
    <w:rsid w:val="00536C07"/>
    <w:rsid w:val="00573E67"/>
    <w:rsid w:val="005C6089"/>
    <w:rsid w:val="005D5B35"/>
    <w:rsid w:val="005F526D"/>
    <w:rsid w:val="0061142A"/>
    <w:rsid w:val="007147EE"/>
    <w:rsid w:val="008B0B1D"/>
    <w:rsid w:val="009A74BF"/>
    <w:rsid w:val="009F3AB3"/>
    <w:rsid w:val="00A17910"/>
    <w:rsid w:val="00A84B6C"/>
    <w:rsid w:val="00AA0100"/>
    <w:rsid w:val="00AA7DEC"/>
    <w:rsid w:val="00B855F7"/>
    <w:rsid w:val="00BA63EF"/>
    <w:rsid w:val="00BF460F"/>
    <w:rsid w:val="00CE125D"/>
    <w:rsid w:val="00CF0AB5"/>
    <w:rsid w:val="00D9443A"/>
    <w:rsid w:val="00DB45A7"/>
    <w:rsid w:val="00E151A4"/>
    <w:rsid w:val="00E66A2E"/>
    <w:rsid w:val="00EA75CA"/>
    <w:rsid w:val="00EB512C"/>
    <w:rsid w:val="00F23904"/>
    <w:rsid w:val="00F30A6A"/>
    <w:rsid w:val="00F774CE"/>
    <w:rsid w:val="00F807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6C0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8075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80756"/>
    <w:rPr>
      <w:rFonts w:ascii="Calibri" w:eastAsia="宋体" w:hAnsi="Calibri" w:cs="Times New Roman"/>
      <w:sz w:val="18"/>
      <w:szCs w:val="18"/>
    </w:rPr>
  </w:style>
  <w:style w:type="paragraph" w:styleId="a4">
    <w:name w:val="footer"/>
    <w:basedOn w:val="a"/>
    <w:link w:val="Char0"/>
    <w:uiPriority w:val="99"/>
    <w:semiHidden/>
    <w:unhideWhenUsed/>
    <w:rsid w:val="00F8075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80756"/>
    <w:rPr>
      <w:rFonts w:ascii="Calibri" w:eastAsia="宋体" w:hAnsi="Calibri" w:cs="Times New Roman"/>
      <w:sz w:val="18"/>
      <w:szCs w:val="18"/>
    </w:rPr>
  </w:style>
  <w:style w:type="character" w:customStyle="1" w:styleId="fontstyle01">
    <w:name w:val="fontstyle01"/>
    <w:basedOn w:val="a0"/>
    <w:rsid w:val="00BF460F"/>
    <w:rPr>
      <w:rFonts w:ascii="仿宋_GB2312" w:eastAsia="仿宋_GB2312" w:hint="eastAsia"/>
      <w:b w:val="0"/>
      <w:bCs w:val="0"/>
      <w:i w:val="0"/>
      <w:iCs w:val="0"/>
      <w:color w:val="000000"/>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11</Pages>
  <Words>682</Words>
  <Characters>3889</Characters>
  <Application>Microsoft Office Word</Application>
  <DocSecurity>0</DocSecurity>
  <Lines>32</Lines>
  <Paragraphs>9</Paragraphs>
  <ScaleCrop>false</ScaleCrop>
  <Company>Sky123.Org</Company>
  <LinksUpToDate>false</LinksUpToDate>
  <CharactersWithSpaces>4562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14</cp:revision>
  <dcterms:created xsi:type="dcterms:W3CDTF">2017-11-03T07:53:00Z</dcterms:created>
  <dcterms:modified xsi:type="dcterms:W3CDTF">2017-10-26T06:51:00Z</dcterms:modified>
</cp:coreProperties>
</file>