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38" w:rsidRDefault="006E056B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2016年度</w:t>
      </w:r>
    </w:p>
    <w:p w:rsidR="00F15A38" w:rsidRDefault="006E056B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廊坊市国土资源局安次区分局决算公开目录</w:t>
      </w:r>
    </w:p>
    <w:p w:rsidR="00F15A38" w:rsidRDefault="00F15A38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4220F6" w:rsidRDefault="006E056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第一部分廊坊市国土资源局安次区分局职责及机构设置</w:t>
      </w:r>
      <w:bookmarkStart w:id="0" w:name="_GoBack"/>
      <w:bookmarkEnd w:id="0"/>
      <w:r w:rsidR="004220F6">
        <w:rPr>
          <w:rFonts w:ascii="黑体" w:eastAsia="黑体" w:hAnsi="黑体" w:hint="eastAsia"/>
          <w:sz w:val="32"/>
          <w:szCs w:val="32"/>
        </w:rPr>
        <w:t>情况</w:t>
      </w:r>
    </w:p>
    <w:p w:rsidR="00F15A38" w:rsidRDefault="006E056B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主要职责</w:t>
      </w:r>
    </w:p>
    <w:p w:rsidR="00F15A38" w:rsidRDefault="006E056B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机构设置</w:t>
      </w:r>
    </w:p>
    <w:p w:rsidR="00F15A38" w:rsidRDefault="006E056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第二部分廊坊市国土资源局安次区分局</w:t>
      </w:r>
      <w:r>
        <w:rPr>
          <w:rFonts w:ascii="黑体" w:eastAsia="黑体" w:hAnsi="黑体"/>
          <w:sz w:val="32"/>
          <w:szCs w:val="32"/>
        </w:rPr>
        <w:t>2016</w:t>
      </w:r>
      <w:r>
        <w:rPr>
          <w:rFonts w:ascii="黑体" w:eastAsia="黑体" w:hAnsi="黑体" w:hint="eastAsia"/>
          <w:sz w:val="32"/>
          <w:szCs w:val="32"/>
        </w:rPr>
        <w:t>年度决算报表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收入支出决算总表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收入决算表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支出决算表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财政拨款收入支出决算总表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一般公共预算财政拨款支出决算表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一般公共预算财政拨款基本支出决算表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政府性基金预算财政拨款收入支出决算表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国有资本经营预算财政拨款支出决算表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“三公”经费及相关信息统计表</w:t>
      </w:r>
    </w:p>
    <w:p w:rsidR="00F15A38" w:rsidRDefault="006E056B">
      <w:pPr>
        <w:pStyle w:val="1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政府采购情况表</w:t>
      </w:r>
    </w:p>
    <w:p w:rsidR="00F15A38" w:rsidRDefault="006E056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第三部分廊坊市国土资源局安次区分局</w:t>
      </w:r>
      <w:r>
        <w:rPr>
          <w:rFonts w:ascii="黑体" w:eastAsia="黑体" w:hAnsi="黑体"/>
          <w:sz w:val="32"/>
          <w:szCs w:val="32"/>
        </w:rPr>
        <w:t>2016</w:t>
      </w:r>
      <w:r>
        <w:rPr>
          <w:rFonts w:ascii="黑体" w:eastAsia="黑体" w:hAnsi="黑体" w:hint="eastAsia"/>
          <w:sz w:val="32"/>
          <w:szCs w:val="32"/>
        </w:rPr>
        <w:t>年度决算情况说明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一、收入支出决算总体情况说明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二、收入决算情况说明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三、支出决算情况说明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四、财政拨款收入支出决算总体情况说明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五、“三公”经费支出决算情况说明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六、机关运行经费的支出情况的说明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七、绩效预算信息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八、政府采购的情况说明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九、国有资产信息</w:t>
      </w:r>
    </w:p>
    <w:p w:rsidR="00F15A38" w:rsidRDefault="006E056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十、其他需要说明的情况</w:t>
      </w:r>
    </w:p>
    <w:p w:rsidR="00F15A38" w:rsidRDefault="006E056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第四部分名词解释</w:t>
      </w:r>
    </w:p>
    <w:p w:rsidR="00F15A38" w:rsidRDefault="00F15A38"/>
    <w:sectPr w:rsidR="00F15A38" w:rsidSect="00F15A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52E" w:rsidRDefault="00D7052E" w:rsidP="00B15302">
      <w:r>
        <w:separator/>
      </w:r>
    </w:p>
  </w:endnote>
  <w:endnote w:type="continuationSeparator" w:id="1">
    <w:p w:rsidR="00D7052E" w:rsidRDefault="00D7052E" w:rsidP="00B15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52E" w:rsidRDefault="00D7052E" w:rsidP="00B15302">
      <w:r>
        <w:separator/>
      </w:r>
    </w:p>
  </w:footnote>
  <w:footnote w:type="continuationSeparator" w:id="1">
    <w:p w:rsidR="00D7052E" w:rsidRDefault="00D7052E" w:rsidP="00B15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81A"/>
    <w:multiLevelType w:val="multilevel"/>
    <w:tmpl w:val="07BE381A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88002D1"/>
    <w:multiLevelType w:val="multilevel"/>
    <w:tmpl w:val="288002D1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3D92"/>
    <w:rsid w:val="00133C83"/>
    <w:rsid w:val="00207CC5"/>
    <w:rsid w:val="004220F6"/>
    <w:rsid w:val="005F3EB0"/>
    <w:rsid w:val="006E056B"/>
    <w:rsid w:val="00725869"/>
    <w:rsid w:val="00751A14"/>
    <w:rsid w:val="00772F9B"/>
    <w:rsid w:val="00A61554"/>
    <w:rsid w:val="00B15302"/>
    <w:rsid w:val="00C63D92"/>
    <w:rsid w:val="00D7052E"/>
    <w:rsid w:val="00F15A38"/>
    <w:rsid w:val="00F668E4"/>
    <w:rsid w:val="00F93F90"/>
    <w:rsid w:val="75317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38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15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15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15A3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15A38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15A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</Words>
  <Characters>335</Characters>
  <Application>Microsoft Office Word</Application>
  <DocSecurity>0</DocSecurity>
  <Lines>2</Lines>
  <Paragraphs>1</Paragraphs>
  <ScaleCrop>false</ScaleCrop>
  <Company>Sky123.Org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2017-10-31T00:36:00Z</dcterms:created>
  <dcterms:modified xsi:type="dcterms:W3CDTF">2017-10-26T06:58:00Z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